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9C21A9">
        <w:rPr>
          <w:b/>
        </w:rPr>
        <w:t>2nd Dec</w:t>
      </w:r>
      <w:r w:rsidR="00CB147D">
        <w:rPr>
          <w:b/>
        </w:rPr>
        <w:t>ember</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6B3816">
        <w:t>Cllr M Drewery</w:t>
      </w:r>
      <w:r w:rsidR="009C21A9">
        <w:t>, Cllr S Ellis, Cllr S Sedcole ( Chairman), Cllr J Stonehouse, Cllr E Thackray.</w:t>
      </w:r>
      <w:r w:rsidR="00A96CB0">
        <w:t xml:space="preserve"> </w:t>
      </w:r>
    </w:p>
    <w:p w:rsidR="005B3782" w:rsidRPr="00371591" w:rsidRDefault="008069F7" w:rsidP="00E070AE">
      <w:pPr>
        <w:pStyle w:val="NoSpacing"/>
      </w:pPr>
      <w:r>
        <w:t xml:space="preserve"> </w:t>
      </w:r>
      <w:r w:rsidR="00FC4F3D" w:rsidRPr="00371591">
        <w:t>J</w:t>
      </w:r>
      <w:r w:rsidR="00152F01" w:rsidRPr="00371591">
        <w:t xml:space="preserve"> Green (clerk)</w:t>
      </w:r>
      <w:r w:rsidR="0012186B" w:rsidRPr="00371591">
        <w:t xml:space="preserve"> </w:t>
      </w:r>
      <w:r w:rsidR="009C21A9">
        <w:t>and one member of the public.</w:t>
      </w:r>
      <w:r w:rsidR="00CB147D" w:rsidRPr="00CB147D">
        <w:t xml:space="preserve"> </w:t>
      </w:r>
    </w:p>
    <w:p w:rsidR="007D7760" w:rsidRDefault="007D7760" w:rsidP="00E070AE">
      <w:pPr>
        <w:pStyle w:val="NoSpacing"/>
        <w:rPr>
          <w:sz w:val="24"/>
          <w:szCs w:val="24"/>
        </w:rPr>
      </w:pPr>
    </w:p>
    <w:p w:rsidR="008069F7" w:rsidRDefault="009C21A9" w:rsidP="00E070AE">
      <w:pPr>
        <w:pStyle w:val="NoSpacing"/>
      </w:pPr>
      <w:r>
        <w:rPr>
          <w:b/>
        </w:rPr>
        <w:t>10</w:t>
      </w:r>
      <w:r w:rsidR="008069F7">
        <w:rPr>
          <w:b/>
        </w:rPr>
        <w:t>5</w:t>
      </w:r>
      <w:r w:rsidR="008F0E66">
        <w:rPr>
          <w:b/>
        </w:rPr>
        <w:t>/21</w:t>
      </w:r>
      <w:r w:rsidR="008F0E66" w:rsidRPr="00E66DAE">
        <w:rPr>
          <w:b/>
        </w:rPr>
        <w:t xml:space="preserve"> Welcome and Apologies.</w:t>
      </w:r>
      <w:r w:rsidR="006B3816">
        <w:t xml:space="preserve"> </w:t>
      </w:r>
      <w:r w:rsidR="008F0E66" w:rsidRPr="008F0E66">
        <w:t xml:space="preserve"> </w:t>
      </w:r>
      <w:r w:rsidR="002841BB">
        <w:t xml:space="preserve">Apologies were </w:t>
      </w:r>
      <w:r>
        <w:t>received from Cllr D Nicholson</w:t>
      </w:r>
      <w:r w:rsidR="00CB147D">
        <w:t>,</w:t>
      </w:r>
      <w:r>
        <w:t xml:space="preserve">  Cllr C Wagstaff and ERYC Ward Cllr L Hammond</w:t>
      </w:r>
      <w:r w:rsidR="00CB147D">
        <w:t xml:space="preserve"> . </w:t>
      </w:r>
      <w:r>
        <w:t>Cllr Sedcole welcomed everyone to the meeting.</w:t>
      </w:r>
    </w:p>
    <w:p w:rsidR="006B3816" w:rsidRPr="008F0E66" w:rsidRDefault="006B3816" w:rsidP="00E070AE">
      <w:pPr>
        <w:pStyle w:val="NoSpacing"/>
        <w:rPr>
          <w:u w:val="single"/>
        </w:rPr>
      </w:pPr>
    </w:p>
    <w:p w:rsidR="009D5AAF" w:rsidRDefault="009C21A9" w:rsidP="00E070AE">
      <w:pPr>
        <w:pStyle w:val="NoSpacing"/>
      </w:pPr>
      <w:r>
        <w:rPr>
          <w:b/>
        </w:rPr>
        <w:t>10</w:t>
      </w:r>
      <w:r w:rsidR="008069F7">
        <w:rPr>
          <w:b/>
        </w:rPr>
        <w:t>6</w:t>
      </w:r>
      <w:r w:rsidR="009D5AAF">
        <w:rPr>
          <w:b/>
        </w:rPr>
        <w:t>/21</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0B3E8A" w:rsidRDefault="009C21A9" w:rsidP="00CB147D">
      <w:pPr>
        <w:pStyle w:val="NoSpacing"/>
        <w:rPr>
          <w:b/>
        </w:rPr>
      </w:pPr>
      <w:r>
        <w:rPr>
          <w:b/>
        </w:rPr>
        <w:t>10</w:t>
      </w:r>
      <w:r w:rsidR="008069F7">
        <w:rPr>
          <w:b/>
        </w:rPr>
        <w:t>7</w:t>
      </w:r>
      <w:r w:rsidR="009D5AAF" w:rsidRPr="00E070AE">
        <w:rPr>
          <w:b/>
        </w:rPr>
        <w:t>/21 Public Participation</w:t>
      </w:r>
      <w:r w:rsidR="009D215C">
        <w:rPr>
          <w:b/>
        </w:rPr>
        <w:t xml:space="preserve">. </w:t>
      </w:r>
    </w:p>
    <w:p w:rsidR="006B3816" w:rsidRDefault="009C21A9" w:rsidP="002841BB">
      <w:pPr>
        <w:pStyle w:val="NoSpacing"/>
      </w:pPr>
      <w:r>
        <w:t>The member of the public did not wish to speak.</w:t>
      </w:r>
    </w:p>
    <w:p w:rsidR="009C21A9" w:rsidRDefault="009C21A9" w:rsidP="002841BB">
      <w:pPr>
        <w:pStyle w:val="NoSpacing"/>
      </w:pPr>
    </w:p>
    <w:p w:rsidR="009F022B" w:rsidRDefault="009C21A9" w:rsidP="009F022B">
      <w:pPr>
        <w:pStyle w:val="NoSpacing"/>
        <w:rPr>
          <w:rFonts w:cs="Arial"/>
        </w:rPr>
      </w:pPr>
      <w:r>
        <w:rPr>
          <w:rFonts w:cs="Arial"/>
          <w:b/>
        </w:rPr>
        <w:t>10</w:t>
      </w:r>
      <w:r w:rsidR="009F022B">
        <w:rPr>
          <w:rFonts w:cs="Arial"/>
          <w:b/>
        </w:rPr>
        <w:t>8/21 T</w:t>
      </w:r>
      <w:r w:rsidR="009F022B" w:rsidRPr="00AA2B51">
        <w:rPr>
          <w:rFonts w:cs="Arial"/>
          <w:b/>
        </w:rPr>
        <w:t>he minutes</w:t>
      </w:r>
      <w:r w:rsidR="009F022B" w:rsidRPr="00AA2B51">
        <w:rPr>
          <w:rFonts w:cs="Arial"/>
        </w:rPr>
        <w:t xml:space="preserve"> of the Parish Council meeting</w:t>
      </w:r>
      <w:r>
        <w:rPr>
          <w:rFonts w:cs="Arial"/>
        </w:rPr>
        <w:t xml:space="preserve"> </w:t>
      </w:r>
      <w:r w:rsidR="009F022B" w:rsidRPr="00AA2B51">
        <w:rPr>
          <w:rFonts w:cs="Arial"/>
        </w:rPr>
        <w:t xml:space="preserve">held on </w:t>
      </w:r>
      <w:r w:rsidR="00DC0378">
        <w:rPr>
          <w:rFonts w:cs="Arial"/>
        </w:rPr>
        <w:t>7th October</w:t>
      </w:r>
      <w:r w:rsidR="009F022B">
        <w:rPr>
          <w:rFonts w:cs="Arial"/>
        </w:rPr>
        <w:t xml:space="preserve"> 2021 </w:t>
      </w:r>
      <w:r w:rsidR="00DC0378">
        <w:rPr>
          <w:rFonts w:cs="Arial"/>
        </w:rPr>
        <w:t xml:space="preserve"> </w:t>
      </w:r>
      <w:r>
        <w:rPr>
          <w:rFonts w:cs="Arial"/>
        </w:rPr>
        <w:t>were proposed by Cllr Thackray and seconded by Cllr Sedcole and agreed. The minutes of the meeting held on 4th November were proposed by Cllr Drewery, seconded by Cllr Sedcole and agreed. Cllr Sedcole signed the minutes on behalf of the council.</w:t>
      </w:r>
    </w:p>
    <w:p w:rsidR="00DC0378" w:rsidRDefault="00DC0378" w:rsidP="009F022B">
      <w:pPr>
        <w:pStyle w:val="NoSpacing"/>
        <w:rPr>
          <w:rFonts w:cs="Arial"/>
        </w:rPr>
      </w:pPr>
    </w:p>
    <w:p w:rsidR="006A71C5" w:rsidRDefault="009C21A9" w:rsidP="006A71C5">
      <w:pPr>
        <w:pStyle w:val="NoSpacing"/>
        <w:rPr>
          <w:rFonts w:cs="Arial"/>
          <w:b/>
        </w:rPr>
      </w:pPr>
      <w:r>
        <w:rPr>
          <w:rFonts w:cs="Arial"/>
          <w:b/>
        </w:rPr>
        <w:t>10</w:t>
      </w:r>
      <w:r w:rsidR="006A71C5" w:rsidRPr="000D11E3">
        <w:rPr>
          <w:rFonts w:cs="Arial"/>
          <w:b/>
        </w:rPr>
        <w:t>9/21 Clerk's report</w:t>
      </w:r>
    </w:p>
    <w:p w:rsidR="00B15EF6" w:rsidRDefault="00B15EF6" w:rsidP="006A71C5">
      <w:pPr>
        <w:pStyle w:val="NoSpacing"/>
        <w:rPr>
          <w:rFonts w:cs="Arial"/>
          <w:b/>
        </w:rPr>
      </w:pPr>
    </w:p>
    <w:p w:rsidR="009C21A9" w:rsidRDefault="009C21A9" w:rsidP="009C21A9">
      <w:pPr>
        <w:pStyle w:val="NoSpacing"/>
        <w:rPr>
          <w:rFonts w:cs="Arial"/>
        </w:rPr>
      </w:pPr>
      <w:r w:rsidRPr="00B15EF6">
        <w:rPr>
          <w:rFonts w:cs="Arial"/>
          <w:b/>
        </w:rPr>
        <w:t>Beck and drainage</w:t>
      </w:r>
      <w:r w:rsidR="00B15EF6">
        <w:rPr>
          <w:rFonts w:cs="Arial"/>
        </w:rPr>
        <w:t>- the fallen tree over the beck at Hayton had been inspected by the Environment Agency and no further action was to be taken as there was thought to be sufficient room under and around the tree to allow the beck through. If the situation changes then the Environment Agency should be notified.</w:t>
      </w:r>
    </w:p>
    <w:p w:rsidR="009C21A9" w:rsidRDefault="009C21A9" w:rsidP="009C21A9">
      <w:pPr>
        <w:pStyle w:val="NoSpacing"/>
        <w:rPr>
          <w:rFonts w:cs="Arial"/>
        </w:rPr>
      </w:pPr>
    </w:p>
    <w:p w:rsidR="00B15EF6" w:rsidRDefault="009C21A9" w:rsidP="00814D0C">
      <w:pPr>
        <w:pStyle w:val="NoSpacing"/>
      </w:pPr>
      <w:r w:rsidRPr="00B15EF6">
        <w:rPr>
          <w:b/>
        </w:rPr>
        <w:t>The Queen's Jubilee</w:t>
      </w:r>
      <w:r w:rsidR="00B15EF6">
        <w:t xml:space="preserve"> - a number of responses to the letters sent out to residents had been received.</w:t>
      </w:r>
    </w:p>
    <w:p w:rsidR="00B15EF6" w:rsidRDefault="00B15EF6" w:rsidP="00814D0C">
      <w:pPr>
        <w:pStyle w:val="NoSpacing"/>
      </w:pPr>
      <w:r>
        <w:t>No replies had come from Burnby residents. Cllr Sedcole was to find out if Burnby residents wanted to be included.</w:t>
      </w:r>
    </w:p>
    <w:p w:rsidR="00B15EF6" w:rsidRDefault="00B15EF6" w:rsidP="00814D0C">
      <w:pPr>
        <w:pStyle w:val="NoSpacing"/>
      </w:pPr>
      <w:r>
        <w:t xml:space="preserve">The Hayton Parochial Charity Committee would like to plant a tree and erect a plaque to commemorate the Jubilee. </w:t>
      </w:r>
    </w:p>
    <w:p w:rsidR="009C21A9" w:rsidRDefault="00B15EF6" w:rsidP="00814D0C">
      <w:pPr>
        <w:pStyle w:val="NoSpacing"/>
      </w:pPr>
      <w:r>
        <w:t>The Flower Club would like to decorate the Green for the event.</w:t>
      </w:r>
    </w:p>
    <w:p w:rsidR="00B15EF6" w:rsidRDefault="00B15EF6" w:rsidP="00814D0C">
      <w:pPr>
        <w:pStyle w:val="NoSpacing"/>
      </w:pPr>
      <w:r>
        <w:t>It was agreed to start planning the celebrations at the next</w:t>
      </w:r>
      <w:r w:rsidR="00814D0C">
        <w:t xml:space="preserve"> meeting when more responses fro</w:t>
      </w:r>
      <w:r>
        <w:t>m residents may have been received.</w:t>
      </w:r>
    </w:p>
    <w:p w:rsidR="009C21A9" w:rsidRDefault="009C21A9" w:rsidP="009C21A9">
      <w:pPr>
        <w:autoSpaceDE w:val="0"/>
        <w:autoSpaceDN w:val="0"/>
        <w:adjustRightInd w:val="0"/>
        <w:spacing w:after="0" w:line="240" w:lineRule="auto"/>
        <w:rPr>
          <w:rFonts w:cstheme="minorHAnsi"/>
        </w:rPr>
      </w:pPr>
    </w:p>
    <w:p w:rsidR="009C21A9" w:rsidRPr="00814D0C" w:rsidRDefault="009C21A9" w:rsidP="00814D0C">
      <w:pPr>
        <w:pStyle w:val="NoSpacing"/>
      </w:pPr>
      <w:r w:rsidRPr="00814D0C">
        <w:rPr>
          <w:b/>
        </w:rPr>
        <w:t>Speed Survey</w:t>
      </w:r>
      <w:r w:rsidR="00814D0C">
        <w:rPr>
          <w:b/>
        </w:rPr>
        <w:t xml:space="preserve"> </w:t>
      </w:r>
      <w:r w:rsidR="00814D0C">
        <w:t xml:space="preserve">-a disappointing low score had come from the survey showing there was no speeding problem. This had been expected as it had not been </w:t>
      </w:r>
      <w:proofErr w:type="spellStart"/>
      <w:r w:rsidR="00814D0C">
        <w:t>sited</w:t>
      </w:r>
      <w:proofErr w:type="spellEnd"/>
      <w:r w:rsidR="00814D0C">
        <w:t xml:space="preserve"> as this council had requested and had been placed near a corner in the village.</w:t>
      </w:r>
    </w:p>
    <w:p w:rsidR="009C21A9" w:rsidRDefault="009C21A9" w:rsidP="00814D0C">
      <w:pPr>
        <w:pStyle w:val="NoSpacing"/>
      </w:pPr>
    </w:p>
    <w:p w:rsidR="009C21A9" w:rsidRPr="00814D0C" w:rsidRDefault="009C21A9" w:rsidP="00814D0C">
      <w:pPr>
        <w:pStyle w:val="NoSpacing"/>
      </w:pPr>
      <w:r w:rsidRPr="00814D0C">
        <w:rPr>
          <w:b/>
        </w:rPr>
        <w:t>White line requested at pedestrian cross over at Hayton</w:t>
      </w:r>
      <w:r w:rsidR="00814D0C">
        <w:t xml:space="preserve"> - ERYC had no funds to do this in the current year but would assess it in the new financial year. </w:t>
      </w:r>
    </w:p>
    <w:p w:rsidR="00814D0C" w:rsidRDefault="00814D0C" w:rsidP="00814D0C">
      <w:pPr>
        <w:pStyle w:val="NoSpacing"/>
      </w:pPr>
    </w:p>
    <w:p w:rsidR="009C21A9" w:rsidRPr="00814D0C" w:rsidRDefault="00814D0C" w:rsidP="00814D0C">
      <w:pPr>
        <w:pStyle w:val="NoSpacing"/>
      </w:pPr>
      <w:r>
        <w:rPr>
          <w:b/>
        </w:rPr>
        <w:lastRenderedPageBreak/>
        <w:t>Village Taskforce</w:t>
      </w:r>
      <w:r w:rsidR="009C21A9" w:rsidRPr="00814D0C">
        <w:rPr>
          <w:b/>
        </w:rPr>
        <w:t xml:space="preserve"> </w:t>
      </w:r>
      <w:r>
        <w:rPr>
          <w:b/>
        </w:rPr>
        <w:t xml:space="preserve">Walkabout </w:t>
      </w:r>
      <w:r w:rsidR="009C21A9" w:rsidRPr="00814D0C">
        <w:rPr>
          <w:b/>
        </w:rPr>
        <w:t>satisfaction survey</w:t>
      </w:r>
      <w:r>
        <w:rPr>
          <w:b/>
        </w:rPr>
        <w:t xml:space="preserve"> </w:t>
      </w:r>
      <w:r>
        <w:t xml:space="preserve">- councillors were happy with the walkabout arrangements and </w:t>
      </w:r>
      <w:r w:rsidR="00762DBC">
        <w:t>would like to continue with the walkabouts.</w:t>
      </w:r>
    </w:p>
    <w:p w:rsidR="009C21A9" w:rsidRDefault="009C21A9" w:rsidP="00814D0C">
      <w:pPr>
        <w:pStyle w:val="NoSpacing"/>
      </w:pPr>
    </w:p>
    <w:p w:rsidR="009C21A9" w:rsidRDefault="009C21A9" w:rsidP="00814D0C">
      <w:pPr>
        <w:pStyle w:val="NoSpacing"/>
        <w:rPr>
          <w:rFonts w:ascii="Garamond" w:hAnsi="Garamond" w:cs="Garamond"/>
          <w:sz w:val="24"/>
          <w:szCs w:val="24"/>
        </w:rPr>
      </w:pPr>
      <w:r w:rsidRPr="00CD571B">
        <w:rPr>
          <w:b/>
        </w:rPr>
        <w:t>110/21 Planning -</w:t>
      </w:r>
      <w:r>
        <w:rPr>
          <w:b/>
        </w:rPr>
        <w:t xml:space="preserve"> </w:t>
      </w:r>
      <w:r w:rsidRPr="00C30E05">
        <w:rPr>
          <w:rFonts w:cs="Arial"/>
        </w:rPr>
        <w:t>to consider whether or</w:t>
      </w:r>
      <w:r>
        <w:rPr>
          <w:rFonts w:cs="Arial"/>
        </w:rPr>
        <w:t xml:space="preserve"> not to support the application below:</w:t>
      </w:r>
      <w:r w:rsidRPr="002E5553">
        <w:rPr>
          <w:rFonts w:ascii="Garamond" w:hAnsi="Garamond" w:cs="Garamond"/>
          <w:sz w:val="24"/>
          <w:szCs w:val="24"/>
        </w:rPr>
        <w:t xml:space="preserve"> </w:t>
      </w:r>
    </w:p>
    <w:p w:rsidR="009C21A9" w:rsidRDefault="009C21A9" w:rsidP="00814D0C">
      <w:pPr>
        <w:pStyle w:val="NoSpacing"/>
        <w:rPr>
          <w:rFonts w:ascii="Garamond" w:hAnsi="Garamond" w:cs="Garamond"/>
          <w:sz w:val="24"/>
          <w:szCs w:val="24"/>
        </w:rPr>
      </w:pPr>
    </w:p>
    <w:p w:rsidR="009C21A9" w:rsidRPr="00193C2D" w:rsidRDefault="009C21A9" w:rsidP="00814D0C">
      <w:pPr>
        <w:pStyle w:val="NoSpacing"/>
      </w:pPr>
      <w:r w:rsidRPr="00193C2D">
        <w:rPr>
          <w:b/>
          <w:bCs/>
        </w:rPr>
        <w:t xml:space="preserve">Proposal </w:t>
      </w:r>
      <w:r w:rsidRPr="00193C2D">
        <w:t>21/03892/PLF</w:t>
      </w:r>
      <w:r w:rsidRPr="00193C2D">
        <w:rPr>
          <w:b/>
          <w:bCs/>
        </w:rPr>
        <w:t xml:space="preserve">: </w:t>
      </w:r>
      <w:r w:rsidRPr="00193C2D">
        <w:t>Erection of a single storey side/front extension and garage extension with porch</w:t>
      </w:r>
      <w:r w:rsidR="00814D0C">
        <w:t xml:space="preserve"> </w:t>
      </w:r>
      <w:r w:rsidRPr="00193C2D">
        <w:t>to front entrance, re-rendering with new render and replacement windows</w:t>
      </w:r>
    </w:p>
    <w:p w:rsidR="009C21A9" w:rsidRDefault="009C21A9" w:rsidP="00814D0C">
      <w:pPr>
        <w:pStyle w:val="NoSpacing"/>
      </w:pPr>
      <w:r w:rsidRPr="00193C2D">
        <w:rPr>
          <w:b/>
          <w:bCs/>
        </w:rPr>
        <w:t xml:space="preserve">Location: </w:t>
      </w:r>
      <w:proofErr w:type="spellStart"/>
      <w:r w:rsidRPr="00193C2D">
        <w:t>Seekings</w:t>
      </w:r>
      <w:proofErr w:type="spellEnd"/>
      <w:r w:rsidRPr="00193C2D">
        <w:t xml:space="preserve"> House Londesborough Road Burnby East Riding Of Yorkshire YO421RS</w:t>
      </w:r>
      <w:r>
        <w:t xml:space="preserve"> </w:t>
      </w:r>
    </w:p>
    <w:p w:rsidR="009C21A9" w:rsidRDefault="009C21A9" w:rsidP="00814D0C">
      <w:pPr>
        <w:pStyle w:val="NoSpacing"/>
      </w:pPr>
      <w:r w:rsidRPr="00193C2D">
        <w:rPr>
          <w:b/>
          <w:bCs/>
        </w:rPr>
        <w:t xml:space="preserve">Applicant: </w:t>
      </w:r>
      <w:r w:rsidRPr="00193C2D">
        <w:t xml:space="preserve">Mr &amp; Mrs </w:t>
      </w:r>
      <w:proofErr w:type="spellStart"/>
      <w:r w:rsidRPr="00193C2D">
        <w:t>Kilner</w:t>
      </w:r>
      <w:proofErr w:type="spellEnd"/>
      <w:r>
        <w:t xml:space="preserve">   </w:t>
      </w:r>
      <w:r w:rsidRPr="00193C2D">
        <w:rPr>
          <w:b/>
          <w:bCs/>
        </w:rPr>
        <w:t xml:space="preserve">Application type: </w:t>
      </w:r>
      <w:r w:rsidRPr="00193C2D">
        <w:t>Full Planning Permission</w:t>
      </w:r>
    </w:p>
    <w:p w:rsidR="00814D0C" w:rsidRDefault="00814D0C" w:rsidP="00814D0C">
      <w:pPr>
        <w:pStyle w:val="NoSpacing"/>
      </w:pPr>
      <w:r>
        <w:t>There were no comments about this application.</w:t>
      </w:r>
    </w:p>
    <w:p w:rsidR="00814D0C" w:rsidRDefault="00814D0C" w:rsidP="00814D0C">
      <w:pPr>
        <w:pStyle w:val="NoSpacing"/>
      </w:pPr>
    </w:p>
    <w:p w:rsidR="00814D0C" w:rsidRDefault="00814D0C" w:rsidP="00814D0C">
      <w:pPr>
        <w:pStyle w:val="NoSpacing"/>
      </w:pPr>
      <w:r>
        <w:t>Notice was received of approval of:</w:t>
      </w:r>
    </w:p>
    <w:p w:rsidR="00814D0C" w:rsidRDefault="00814D0C" w:rsidP="00814D0C">
      <w:pPr>
        <w:pStyle w:val="NoSpacing"/>
      </w:pPr>
      <w:r w:rsidRPr="000B3E8A">
        <w:rPr>
          <w:b/>
        </w:rPr>
        <w:t>Proposal21/02408/PLF</w:t>
      </w:r>
      <w:r>
        <w:t xml:space="preserve"> : Conversion of existing barn to a dwelling with associated alterations, parking and amenity space </w:t>
      </w:r>
    </w:p>
    <w:p w:rsidR="00814D0C" w:rsidRDefault="00814D0C" w:rsidP="00814D0C">
      <w:pPr>
        <w:pStyle w:val="NoSpacing"/>
      </w:pPr>
      <w:r>
        <w:t>Location: Land And Building North East Of Bridge Farm York Road Hayton East Riding Of Yorkshire YO42 1RJ Applicant: Mr Darren Smith   Application type: Full Planning Permission</w:t>
      </w:r>
    </w:p>
    <w:p w:rsidR="00814D0C" w:rsidRPr="00CD571B" w:rsidRDefault="00814D0C" w:rsidP="00814D0C">
      <w:pPr>
        <w:pStyle w:val="NoSpacing"/>
      </w:pPr>
    </w:p>
    <w:p w:rsidR="009C21A9" w:rsidRDefault="009C21A9" w:rsidP="00814D0C">
      <w:pPr>
        <w:pStyle w:val="NoSpacing"/>
        <w:rPr>
          <w:rFonts w:cs="Arial"/>
          <w:b/>
        </w:rPr>
      </w:pPr>
    </w:p>
    <w:p w:rsidR="009C21A9" w:rsidRDefault="009C21A9" w:rsidP="00814D0C">
      <w:pPr>
        <w:pStyle w:val="NoSpacing"/>
        <w:rPr>
          <w:rFonts w:cs="Arial"/>
          <w:b/>
        </w:rPr>
      </w:pPr>
      <w:r>
        <w:rPr>
          <w:rFonts w:cs="Arial"/>
          <w:b/>
        </w:rPr>
        <w:t>111</w:t>
      </w:r>
      <w:r w:rsidRPr="00E2420C">
        <w:rPr>
          <w:rFonts w:cs="Arial"/>
          <w:b/>
        </w:rPr>
        <w:t>/21</w:t>
      </w:r>
      <w:r w:rsidRPr="00DD4EC9">
        <w:rPr>
          <w:rFonts w:cs="Arial"/>
          <w:b/>
        </w:rPr>
        <w:t xml:space="preserve"> Accounts</w:t>
      </w:r>
    </w:p>
    <w:p w:rsidR="009C21A9" w:rsidRPr="00860514" w:rsidRDefault="009C21A9" w:rsidP="00814D0C">
      <w:pPr>
        <w:pStyle w:val="NoSpacing"/>
        <w:rPr>
          <w:rFonts w:cs="Arial"/>
        </w:rPr>
      </w:pPr>
      <w:r w:rsidRPr="00860514">
        <w:rPr>
          <w:rFonts w:cs="Arial"/>
        </w:rPr>
        <w:t xml:space="preserve">To consider </w:t>
      </w:r>
      <w:r>
        <w:rPr>
          <w:rFonts w:cs="Arial"/>
        </w:rPr>
        <w:t>quotes for insurance</w:t>
      </w:r>
      <w:r w:rsidR="00CE1DC7">
        <w:rPr>
          <w:rFonts w:cs="Arial"/>
        </w:rPr>
        <w:t xml:space="preserve"> the clerk had been in touch with 3 companies. One was considerably cheaper than the others. The cover was very similar but the excess on most claims was £250 compared to the £100 excess on the current policy. Cllr Stonehouse proposed, Cllr Thackray seconded and it was agreed to use the cheaper company for 2022.</w:t>
      </w:r>
    </w:p>
    <w:p w:rsidR="009C21A9" w:rsidRDefault="009C21A9" w:rsidP="00814D0C">
      <w:pPr>
        <w:pStyle w:val="NoSpacing"/>
        <w:rPr>
          <w:rFonts w:cs="Arial"/>
          <w:b/>
        </w:rPr>
      </w:pPr>
    </w:p>
    <w:p w:rsidR="009C21A9" w:rsidRDefault="009C21A9" w:rsidP="00814D0C">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11142.15</w:t>
      </w:r>
    </w:p>
    <w:p w:rsidR="009C21A9" w:rsidRDefault="009C21A9" w:rsidP="00814D0C">
      <w:pPr>
        <w:pStyle w:val="NoSpacing"/>
        <w:rPr>
          <w:rFonts w:ascii="Calibri" w:hAnsi="Calibri"/>
          <w:color w:val="000000"/>
        </w:rPr>
      </w:pPr>
    </w:p>
    <w:p w:rsidR="009C21A9" w:rsidRDefault="00CE1DC7" w:rsidP="00814D0C">
      <w:pPr>
        <w:pStyle w:val="NoSpacing"/>
      </w:pPr>
      <w:r w:rsidRPr="00CE1DC7">
        <w:t>T</w:t>
      </w:r>
      <w:r w:rsidR="009C21A9" w:rsidRPr="00CE1DC7">
        <w:t>he payment</w:t>
      </w:r>
      <w:r w:rsidRPr="00CE1DC7">
        <w:t>s</w:t>
      </w:r>
      <w:r>
        <w:t xml:space="preserve"> below were proposed by Cllr Stonehouse, seconded by Cllr Drewery and approved.</w:t>
      </w:r>
    </w:p>
    <w:p w:rsidR="00CE1DC7" w:rsidRPr="00CE1DC7" w:rsidRDefault="00CE1DC7" w:rsidP="00814D0C">
      <w:pPr>
        <w:pStyle w:val="NoSpacing"/>
        <w:rPr>
          <w:rFonts w:ascii="Calibri" w:eastAsia="Times New Roman" w:hAnsi="Calibri" w:cs="Calibri"/>
          <w:color w:val="000000"/>
          <w:lang w:eastAsia="en-GB"/>
        </w:rPr>
      </w:pPr>
    </w:p>
    <w:p w:rsidR="009C21A9" w:rsidRDefault="009C21A9" w:rsidP="00814D0C">
      <w:pPr>
        <w:pStyle w:val="NoSpacing"/>
        <w:rPr>
          <w:rFonts w:cs="Arial"/>
          <w:b/>
        </w:rPr>
      </w:pPr>
      <w:r w:rsidRPr="00E2420C">
        <w:t xml:space="preserve">Clerk's salary and allowance </w:t>
      </w:r>
      <w:r>
        <w:t>November</w:t>
      </w:r>
      <w:r>
        <w:tab/>
      </w:r>
      <w:r>
        <w:tab/>
        <w:t>£169.10</w:t>
      </w:r>
      <w:r>
        <w:rPr>
          <w:rFonts w:cs="Arial"/>
        </w:rPr>
        <w:tab/>
      </w:r>
      <w:r>
        <w:rPr>
          <w:rFonts w:cs="Arial"/>
        </w:rPr>
        <w:tab/>
      </w:r>
      <w:r>
        <w:rPr>
          <w:rFonts w:cs="Arial"/>
        </w:rPr>
        <w:tab/>
      </w:r>
      <w:r>
        <w:rPr>
          <w:rFonts w:cs="Arial"/>
        </w:rPr>
        <w:tab/>
      </w:r>
      <w:r>
        <w:rPr>
          <w:rFonts w:cs="Arial"/>
        </w:rPr>
        <w:tab/>
      </w:r>
    </w:p>
    <w:p w:rsidR="009C21A9" w:rsidRDefault="009C21A9" w:rsidP="00814D0C">
      <w:pPr>
        <w:pStyle w:val="NoSpacing"/>
        <w:rPr>
          <w:rFonts w:cs="Arial"/>
        </w:rPr>
      </w:pPr>
      <w:r w:rsidRPr="00635141">
        <w:rPr>
          <w:rFonts w:cs="Arial"/>
        </w:rPr>
        <w:t>Society of Local Council Clerks subscription</w:t>
      </w:r>
      <w:r w:rsidRPr="00635141">
        <w:rPr>
          <w:rFonts w:cs="Arial"/>
        </w:rPr>
        <w:tab/>
        <w:t>£70.00</w:t>
      </w:r>
    </w:p>
    <w:p w:rsidR="009C21A9" w:rsidRDefault="009C21A9" w:rsidP="00814D0C">
      <w:pPr>
        <w:pStyle w:val="NoSpacing"/>
        <w:rPr>
          <w:rFonts w:cs="Arial"/>
        </w:rPr>
      </w:pPr>
      <w:r>
        <w:rPr>
          <w:rFonts w:cs="Arial"/>
        </w:rPr>
        <w:t>Clerk's expenses Aug 20 - Nov 21</w:t>
      </w:r>
      <w:r>
        <w:rPr>
          <w:rFonts w:cs="Arial"/>
        </w:rPr>
        <w:tab/>
      </w:r>
      <w:r>
        <w:rPr>
          <w:rFonts w:cs="Arial"/>
        </w:rPr>
        <w:tab/>
        <w:t>£37.65</w:t>
      </w:r>
    </w:p>
    <w:p w:rsidR="009C21A9" w:rsidRDefault="00CE1DC7" w:rsidP="00814D0C">
      <w:pPr>
        <w:pStyle w:val="NoSpacing"/>
        <w:rPr>
          <w:rFonts w:cs="Arial"/>
        </w:rPr>
      </w:pPr>
      <w:r>
        <w:rPr>
          <w:rFonts w:cs="Arial"/>
        </w:rPr>
        <w:t xml:space="preserve">A J Gallagher </w:t>
      </w:r>
      <w:r w:rsidR="009C21A9">
        <w:rPr>
          <w:rFonts w:cs="Arial"/>
        </w:rPr>
        <w:t>Insurance</w:t>
      </w:r>
      <w:r>
        <w:rPr>
          <w:rFonts w:cs="Arial"/>
        </w:rPr>
        <w:t xml:space="preserve"> </w:t>
      </w:r>
      <w:r>
        <w:rPr>
          <w:rFonts w:cs="Arial"/>
        </w:rPr>
        <w:tab/>
      </w:r>
      <w:r>
        <w:rPr>
          <w:rFonts w:cs="Arial"/>
        </w:rPr>
        <w:tab/>
      </w:r>
      <w:r>
        <w:rPr>
          <w:rFonts w:cs="Arial"/>
        </w:rPr>
        <w:tab/>
      </w:r>
      <w:r>
        <w:rPr>
          <w:rFonts w:cs="Arial"/>
        </w:rPr>
        <w:tab/>
        <w:t>£222.41</w:t>
      </w:r>
    </w:p>
    <w:p w:rsidR="009C21A9" w:rsidRDefault="009C21A9" w:rsidP="00814D0C">
      <w:pPr>
        <w:pStyle w:val="NoSpacing"/>
        <w:rPr>
          <w:rFonts w:cs="Arial"/>
        </w:rPr>
      </w:pPr>
    </w:p>
    <w:p w:rsidR="009C21A9" w:rsidRPr="00635141" w:rsidRDefault="009C21A9" w:rsidP="00814D0C">
      <w:pPr>
        <w:pStyle w:val="NoSpacing"/>
        <w:rPr>
          <w:rFonts w:cs="Arial"/>
          <w:b/>
        </w:rPr>
      </w:pPr>
      <w:r w:rsidRPr="00635141">
        <w:rPr>
          <w:rFonts w:cs="Arial"/>
          <w:b/>
        </w:rPr>
        <w:t>112/21 To consider the budget and set the precept for 2022/23</w:t>
      </w:r>
    </w:p>
    <w:p w:rsidR="00CE1DC7" w:rsidRDefault="00CE1DC7" w:rsidP="00814D0C">
      <w:pPr>
        <w:pStyle w:val="NoSpacing"/>
        <w:rPr>
          <w:rFonts w:cs="Arial"/>
        </w:rPr>
      </w:pPr>
      <w:r>
        <w:rPr>
          <w:rFonts w:cs="Arial"/>
        </w:rPr>
        <w:t>The budget was considered and it was noted</w:t>
      </w:r>
      <w:r w:rsidR="00CD14FA">
        <w:rPr>
          <w:rFonts w:cs="Arial"/>
        </w:rPr>
        <w:t xml:space="preserve"> that the reserves had risen in recent years. Cllr Sedcole proposed, Cllr Stonehouse seconded and it was agreed to keep the precept at £4900 for the 2022-23 financial year.</w:t>
      </w:r>
    </w:p>
    <w:p w:rsidR="00CD14FA" w:rsidRDefault="00CD14FA" w:rsidP="00814D0C">
      <w:pPr>
        <w:pStyle w:val="NoSpacing"/>
        <w:rPr>
          <w:rFonts w:cs="Arial"/>
          <w:b/>
        </w:rPr>
      </w:pPr>
    </w:p>
    <w:p w:rsidR="009C21A9" w:rsidRPr="000D11E3" w:rsidRDefault="009C21A9" w:rsidP="00814D0C">
      <w:pPr>
        <w:pStyle w:val="NoSpacing"/>
        <w:rPr>
          <w:rFonts w:cs="Arial"/>
        </w:rPr>
      </w:pPr>
      <w:r>
        <w:rPr>
          <w:rFonts w:cs="Arial"/>
          <w:b/>
        </w:rPr>
        <w:t>11</w:t>
      </w:r>
      <w:r w:rsidRPr="000D11E3">
        <w:rPr>
          <w:rFonts w:cs="Arial"/>
          <w:b/>
        </w:rPr>
        <w:t xml:space="preserve">2/21 Correspondence </w:t>
      </w:r>
    </w:p>
    <w:p w:rsidR="009C21A9" w:rsidRPr="00905084" w:rsidRDefault="009C21A9" w:rsidP="00814D0C">
      <w:pPr>
        <w:pStyle w:val="NoSpacing"/>
      </w:pPr>
      <w:r w:rsidRPr="00905084">
        <w:t>Humberside Police newsletter</w:t>
      </w:r>
      <w:r>
        <w:t>s</w:t>
      </w:r>
    </w:p>
    <w:p w:rsidR="009C21A9" w:rsidRDefault="009C21A9" w:rsidP="00814D0C">
      <w:pPr>
        <w:pStyle w:val="NoSpacing"/>
      </w:pPr>
      <w:r w:rsidRPr="00905084">
        <w:t>Rural Bulletin</w:t>
      </w:r>
      <w:r>
        <w:t>s</w:t>
      </w:r>
    </w:p>
    <w:p w:rsidR="009C21A9" w:rsidRDefault="009C21A9" w:rsidP="00814D0C">
      <w:pPr>
        <w:pStyle w:val="NoSpacing"/>
      </w:pPr>
      <w:proofErr w:type="spellStart"/>
      <w:r>
        <w:t>Eforests</w:t>
      </w:r>
      <w:proofErr w:type="spellEnd"/>
      <w:r>
        <w:t xml:space="preserve"> Ltd - free trees for community projects</w:t>
      </w:r>
    </w:p>
    <w:p w:rsidR="009C21A9" w:rsidRDefault="009C21A9" w:rsidP="00814D0C">
      <w:pPr>
        <w:pStyle w:val="NoSpacing"/>
      </w:pPr>
      <w:r>
        <w:t>East Riding Safeguarding Adults - newsletter</w:t>
      </w:r>
    </w:p>
    <w:p w:rsidR="009C21A9" w:rsidRDefault="009C21A9" w:rsidP="00814D0C">
      <w:pPr>
        <w:pStyle w:val="NoSpacing"/>
      </w:pPr>
      <w:r>
        <w:t>ERYC - antisocial behaviour statistics</w:t>
      </w:r>
    </w:p>
    <w:p w:rsidR="009C21A9" w:rsidRDefault="009C21A9" w:rsidP="00814D0C">
      <w:pPr>
        <w:pStyle w:val="NoSpacing"/>
      </w:pPr>
      <w:r>
        <w:t>Conservative group - Western Parishes Liaison meeting</w:t>
      </w:r>
    </w:p>
    <w:p w:rsidR="009C21A9" w:rsidRDefault="009C21A9" w:rsidP="00814D0C">
      <w:pPr>
        <w:pStyle w:val="NoSpacing"/>
      </w:pPr>
      <w:r>
        <w:t>ERYC - private fostering information</w:t>
      </w:r>
    </w:p>
    <w:p w:rsidR="009C21A9" w:rsidRDefault="009C21A9" w:rsidP="00814D0C">
      <w:pPr>
        <w:pStyle w:val="NoSpacing"/>
      </w:pPr>
      <w:r>
        <w:t>ERYC - invitation to submit topic for Overview and Scrutiny</w:t>
      </w:r>
      <w:r w:rsidR="00CD14FA">
        <w:t xml:space="preserve"> - it was agreed to submit the subject of </w:t>
      </w:r>
      <w:r w:rsidR="00AD7B7B">
        <w:t>Sewer Storm Overflows for consideration.</w:t>
      </w:r>
    </w:p>
    <w:p w:rsidR="00AD7B7B" w:rsidRDefault="00AD7B7B" w:rsidP="00814D0C">
      <w:pPr>
        <w:pStyle w:val="NoSpacing"/>
      </w:pPr>
      <w:r>
        <w:t>ERYC - appeal for volunteers for Community Transport</w:t>
      </w:r>
    </w:p>
    <w:p w:rsidR="009C21A9" w:rsidRDefault="009C21A9" w:rsidP="00814D0C">
      <w:pPr>
        <w:pStyle w:val="NoSpacing"/>
      </w:pPr>
    </w:p>
    <w:p w:rsidR="00AD7B7B" w:rsidRDefault="00AD7B7B" w:rsidP="00814D0C">
      <w:pPr>
        <w:pStyle w:val="NoSpacing"/>
        <w:rPr>
          <w:rFonts w:cs="Arial"/>
          <w:b/>
        </w:rPr>
      </w:pPr>
    </w:p>
    <w:p w:rsidR="009C21A9" w:rsidRDefault="009C21A9" w:rsidP="00814D0C">
      <w:pPr>
        <w:pStyle w:val="NoSpacing"/>
        <w:rPr>
          <w:rFonts w:cs="Arial"/>
          <w:b/>
        </w:rPr>
      </w:pPr>
      <w:r>
        <w:rPr>
          <w:rFonts w:cs="Arial"/>
          <w:b/>
        </w:rPr>
        <w:lastRenderedPageBreak/>
        <w:t>113</w:t>
      </w:r>
      <w:r w:rsidRPr="00E2420C">
        <w:rPr>
          <w:rFonts w:cs="Arial"/>
          <w:b/>
        </w:rPr>
        <w:t xml:space="preserve">/21 </w:t>
      </w:r>
      <w:r w:rsidRPr="00A124AA">
        <w:rPr>
          <w:rFonts w:cs="Arial"/>
          <w:b/>
        </w:rPr>
        <w:t>Councillors reports</w:t>
      </w:r>
    </w:p>
    <w:p w:rsidR="00AD7B7B" w:rsidRDefault="00AD7B7B" w:rsidP="00814D0C">
      <w:pPr>
        <w:pStyle w:val="NoSpacing"/>
        <w:rPr>
          <w:rFonts w:cs="Arial"/>
          <w:b/>
        </w:rPr>
      </w:pPr>
    </w:p>
    <w:p w:rsidR="00AD7B7B" w:rsidRDefault="00AD7B7B" w:rsidP="00814D0C">
      <w:pPr>
        <w:pStyle w:val="NoSpacing"/>
        <w:rPr>
          <w:rFonts w:cs="Arial"/>
        </w:rPr>
      </w:pPr>
      <w:r w:rsidRPr="00AD7B7B">
        <w:rPr>
          <w:rFonts w:cs="Arial"/>
        </w:rPr>
        <w:t xml:space="preserve">Cllr Thackray </w:t>
      </w:r>
      <w:r>
        <w:rPr>
          <w:rFonts w:cs="Arial"/>
        </w:rPr>
        <w:t>reported that the passing places needed repairing as listed on the Schedule of Issues referred from the walkabout.</w:t>
      </w:r>
    </w:p>
    <w:p w:rsidR="00AD7B7B" w:rsidRDefault="00AD7B7B" w:rsidP="00814D0C">
      <w:pPr>
        <w:pStyle w:val="NoSpacing"/>
        <w:rPr>
          <w:rFonts w:cs="Arial"/>
        </w:rPr>
      </w:pPr>
    </w:p>
    <w:p w:rsidR="00AD7B7B" w:rsidRDefault="00AD7B7B" w:rsidP="00814D0C">
      <w:pPr>
        <w:pStyle w:val="NoSpacing"/>
        <w:rPr>
          <w:rFonts w:cs="Arial"/>
        </w:rPr>
      </w:pPr>
      <w:r>
        <w:rPr>
          <w:rFonts w:cs="Arial"/>
        </w:rPr>
        <w:t>Cllr Stonehouse</w:t>
      </w:r>
      <w:r w:rsidR="00762DBC">
        <w:rPr>
          <w:rFonts w:cs="Arial"/>
        </w:rPr>
        <w:t xml:space="preserve"> reported the potholes between P</w:t>
      </w:r>
      <w:r>
        <w:rPr>
          <w:rFonts w:cs="Arial"/>
        </w:rPr>
        <w:t>artridge Hall and the quarry.</w:t>
      </w:r>
    </w:p>
    <w:p w:rsidR="00AD7B7B" w:rsidRDefault="00AD7B7B" w:rsidP="00814D0C">
      <w:pPr>
        <w:pStyle w:val="NoSpacing"/>
        <w:rPr>
          <w:rFonts w:cs="Arial"/>
        </w:rPr>
      </w:pPr>
    </w:p>
    <w:p w:rsidR="00AD7B7B" w:rsidRPr="00AD7B7B" w:rsidRDefault="00AD7B7B" w:rsidP="00814D0C">
      <w:pPr>
        <w:pStyle w:val="NoSpacing"/>
        <w:rPr>
          <w:rFonts w:cs="Arial"/>
        </w:rPr>
      </w:pPr>
      <w:r>
        <w:rPr>
          <w:rFonts w:cs="Arial"/>
        </w:rPr>
        <w:t>Cllr Sedcole reported a pothole on Nunburnholme Road.</w:t>
      </w:r>
    </w:p>
    <w:p w:rsidR="009C21A9" w:rsidRPr="00A124AA" w:rsidRDefault="009C21A9" w:rsidP="00814D0C">
      <w:pPr>
        <w:pStyle w:val="NoSpacing"/>
        <w:rPr>
          <w:rFonts w:cs="Arial"/>
          <w:b/>
          <w:highlight w:val="yellow"/>
        </w:rPr>
      </w:pPr>
    </w:p>
    <w:p w:rsidR="009C21A9" w:rsidRDefault="009C21A9" w:rsidP="00814D0C">
      <w:pPr>
        <w:pStyle w:val="NoSpacing"/>
        <w:rPr>
          <w:rFonts w:cs="Arial"/>
          <w:b/>
        </w:rPr>
      </w:pPr>
      <w:r>
        <w:rPr>
          <w:rFonts w:cs="Arial"/>
          <w:b/>
        </w:rPr>
        <w:t>114</w:t>
      </w:r>
      <w:r w:rsidRPr="00E2420C">
        <w:rPr>
          <w:rFonts w:cs="Arial"/>
          <w:b/>
        </w:rPr>
        <w:t>/21</w:t>
      </w:r>
      <w:r w:rsidRPr="00C30E05">
        <w:rPr>
          <w:rFonts w:cs="Arial"/>
          <w:b/>
        </w:rPr>
        <w:t xml:space="preserve"> Date of next meeting</w:t>
      </w:r>
      <w:r>
        <w:rPr>
          <w:rFonts w:cs="Arial"/>
          <w:b/>
        </w:rPr>
        <w:t xml:space="preserve"> </w:t>
      </w:r>
      <w:r w:rsidR="00AD7B7B">
        <w:rPr>
          <w:rFonts w:cs="Arial"/>
          <w:b/>
        </w:rPr>
        <w:t>Thursday 6th January 2022</w:t>
      </w:r>
    </w:p>
    <w:p w:rsidR="00AD7B7B" w:rsidRDefault="00AD7B7B" w:rsidP="00814D0C">
      <w:pPr>
        <w:pStyle w:val="NoSpacing"/>
        <w:rPr>
          <w:rFonts w:cs="Arial"/>
          <w:b/>
        </w:rPr>
      </w:pPr>
    </w:p>
    <w:p w:rsidR="00AD7B7B" w:rsidRPr="00AD7B7B" w:rsidRDefault="00AD7B7B" w:rsidP="00814D0C">
      <w:pPr>
        <w:pStyle w:val="NoSpacing"/>
        <w:rPr>
          <w:rFonts w:cs="Arial"/>
          <w:sz w:val="24"/>
          <w:szCs w:val="24"/>
        </w:rPr>
      </w:pPr>
      <w:r w:rsidRPr="00AD7B7B">
        <w:rPr>
          <w:rFonts w:cs="Arial"/>
        </w:rPr>
        <w:t>The meeting closed at 8.20pm.</w:t>
      </w:r>
    </w:p>
    <w:p w:rsidR="006A71C5" w:rsidRDefault="006A71C5" w:rsidP="00814D0C">
      <w:pPr>
        <w:pStyle w:val="NoSpacing"/>
        <w:rPr>
          <w:rFonts w:cs="Arial"/>
        </w:rPr>
      </w:pPr>
    </w:p>
    <w:sectPr w:rsidR="006A71C5"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A3E7D"/>
    <w:rsid w:val="000B03BF"/>
    <w:rsid w:val="000B14EB"/>
    <w:rsid w:val="000B241F"/>
    <w:rsid w:val="000B31D8"/>
    <w:rsid w:val="000B3E8A"/>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41C0"/>
    <w:rsid w:val="001A0961"/>
    <w:rsid w:val="001A44E1"/>
    <w:rsid w:val="001A60D5"/>
    <w:rsid w:val="001A6CFB"/>
    <w:rsid w:val="001A799C"/>
    <w:rsid w:val="001B101E"/>
    <w:rsid w:val="001B3B30"/>
    <w:rsid w:val="001B5ABA"/>
    <w:rsid w:val="001C07ED"/>
    <w:rsid w:val="001C16FD"/>
    <w:rsid w:val="001C3801"/>
    <w:rsid w:val="001C47CF"/>
    <w:rsid w:val="001C4EF5"/>
    <w:rsid w:val="001D20AD"/>
    <w:rsid w:val="001D4806"/>
    <w:rsid w:val="001D7E49"/>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0CB5"/>
    <w:rsid w:val="004D3516"/>
    <w:rsid w:val="004D4785"/>
    <w:rsid w:val="004F1661"/>
    <w:rsid w:val="004F1A73"/>
    <w:rsid w:val="004F3DC0"/>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2725F"/>
    <w:rsid w:val="00732A73"/>
    <w:rsid w:val="00743F70"/>
    <w:rsid w:val="0074468F"/>
    <w:rsid w:val="0074569E"/>
    <w:rsid w:val="0075436A"/>
    <w:rsid w:val="007558EA"/>
    <w:rsid w:val="00762DBC"/>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E5948"/>
    <w:rsid w:val="007F019A"/>
    <w:rsid w:val="007F5085"/>
    <w:rsid w:val="0080036F"/>
    <w:rsid w:val="008013A3"/>
    <w:rsid w:val="00803934"/>
    <w:rsid w:val="008069F7"/>
    <w:rsid w:val="00807B5A"/>
    <w:rsid w:val="008111F8"/>
    <w:rsid w:val="00813FD8"/>
    <w:rsid w:val="00814D0C"/>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38FD"/>
    <w:rsid w:val="008B7940"/>
    <w:rsid w:val="008B7993"/>
    <w:rsid w:val="008C3BC6"/>
    <w:rsid w:val="008C4B4A"/>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B7E05"/>
    <w:rsid w:val="009C0950"/>
    <w:rsid w:val="009C21A9"/>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1BE1"/>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D7B7B"/>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15EF6"/>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B147D"/>
    <w:rsid w:val="00CB5BF4"/>
    <w:rsid w:val="00CC54F8"/>
    <w:rsid w:val="00CC7268"/>
    <w:rsid w:val="00CD14FA"/>
    <w:rsid w:val="00CD3C87"/>
    <w:rsid w:val="00CD54C9"/>
    <w:rsid w:val="00CD68B5"/>
    <w:rsid w:val="00CE1DC7"/>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0378"/>
    <w:rsid w:val="00DC1833"/>
    <w:rsid w:val="00DC18F9"/>
    <w:rsid w:val="00DC1C30"/>
    <w:rsid w:val="00DD521E"/>
    <w:rsid w:val="00DE460A"/>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694C"/>
    <w:rsid w:val="00FA7B8C"/>
    <w:rsid w:val="00FB4CBD"/>
    <w:rsid w:val="00FC1941"/>
    <w:rsid w:val="00FC30F2"/>
    <w:rsid w:val="00FC4095"/>
    <w:rsid w:val="00FC4F3D"/>
    <w:rsid w:val="00FD1560"/>
    <w:rsid w:val="00FD29AF"/>
    <w:rsid w:val="00FE20FC"/>
    <w:rsid w:val="00FE2761"/>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974B-DB1C-4864-B0CB-6786E394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2021-04-09T09:20:00Z</cp:lastPrinted>
  <dcterms:created xsi:type="dcterms:W3CDTF">2021-12-07T13:52:00Z</dcterms:created>
  <dcterms:modified xsi:type="dcterms:W3CDTF">2021-12-09T15:34:00Z</dcterms:modified>
</cp:coreProperties>
</file>